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621" w:rsidRPr="0095477C" w:rsidRDefault="00AD5621" w:rsidP="00AD562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95477C">
        <w:rPr>
          <w:rFonts w:ascii="Times New Roman" w:hAnsi="Times New Roman"/>
          <w:sz w:val="26"/>
          <w:szCs w:val="26"/>
        </w:rPr>
        <w:t>Информация</w:t>
      </w:r>
    </w:p>
    <w:p w:rsidR="00AD5621" w:rsidRPr="0095477C" w:rsidRDefault="007665AE" w:rsidP="00984D4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95477C">
        <w:rPr>
          <w:rFonts w:ascii="Times New Roman" w:hAnsi="Times New Roman"/>
          <w:sz w:val="26"/>
          <w:szCs w:val="26"/>
        </w:rPr>
        <w:t xml:space="preserve">о результатах </w:t>
      </w:r>
      <w:r w:rsidR="002F3F86" w:rsidRPr="0095477C">
        <w:rPr>
          <w:rFonts w:ascii="Times New Roman" w:hAnsi="Times New Roman"/>
          <w:sz w:val="26"/>
          <w:szCs w:val="26"/>
        </w:rPr>
        <w:t>внутреннего финансового аудита</w:t>
      </w:r>
    </w:p>
    <w:p w:rsidR="007665AE" w:rsidRPr="0095477C" w:rsidRDefault="007665AE" w:rsidP="007665AE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2F3F86" w:rsidRPr="009801D3" w:rsidRDefault="00577331" w:rsidP="005E2A86">
      <w:pPr>
        <w:pStyle w:val="a3"/>
        <w:spacing w:after="0"/>
        <w:ind w:firstLine="709"/>
        <w:jc w:val="both"/>
        <w:rPr>
          <w:bCs w:val="0"/>
          <w:sz w:val="26"/>
          <w:szCs w:val="26"/>
        </w:rPr>
      </w:pPr>
      <w:proofErr w:type="gramStart"/>
      <w:r w:rsidRPr="0095477C">
        <w:rPr>
          <w:sz w:val="26"/>
          <w:szCs w:val="26"/>
        </w:rPr>
        <w:t xml:space="preserve">В соответствии с требованиями приказа Министерства финансов Российской </w:t>
      </w:r>
      <w:r w:rsidRPr="003E62E4">
        <w:rPr>
          <w:sz w:val="26"/>
          <w:szCs w:val="26"/>
        </w:rPr>
        <w:t xml:space="preserve">Федерации от 01.09.2021 № 120н </w:t>
      </w:r>
      <w:r w:rsidR="005E2A86" w:rsidRPr="003E62E4">
        <w:rPr>
          <w:bCs w:val="0"/>
          <w:sz w:val="26"/>
          <w:szCs w:val="26"/>
        </w:rPr>
        <w:t>«</w:t>
      </w:r>
      <w:r w:rsidR="0095477C" w:rsidRPr="003E62E4">
        <w:rPr>
          <w:bCs w:val="0"/>
          <w:sz w:val="26"/>
          <w:szCs w:val="26"/>
        </w:rPr>
        <w:t>Об утверждении федерального стандарта внутреннего финансового аудита «Осуществление внутреннего финансового аудита в целях подтверждения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отчетности» и о внесении изменений в некоторые приказы Министерства финансов Российской Федерации по вопросам осуществления внутреннего</w:t>
      </w:r>
      <w:proofErr w:type="gramEnd"/>
      <w:r w:rsidR="0095477C" w:rsidRPr="003E62E4">
        <w:rPr>
          <w:bCs w:val="0"/>
          <w:sz w:val="26"/>
          <w:szCs w:val="26"/>
        </w:rPr>
        <w:t xml:space="preserve"> финансового аудита</w:t>
      </w:r>
      <w:r w:rsidR="005E2A86" w:rsidRPr="003E62E4">
        <w:rPr>
          <w:bCs w:val="0"/>
          <w:sz w:val="26"/>
          <w:szCs w:val="26"/>
        </w:rPr>
        <w:t xml:space="preserve">» </w:t>
      </w:r>
      <w:r w:rsidRPr="003E62E4">
        <w:rPr>
          <w:bCs w:val="0"/>
          <w:sz w:val="26"/>
          <w:szCs w:val="26"/>
        </w:rPr>
        <w:t>в</w:t>
      </w:r>
      <w:r w:rsidRPr="0095477C">
        <w:rPr>
          <w:bCs w:val="0"/>
          <w:sz w:val="26"/>
          <w:szCs w:val="26"/>
        </w:rPr>
        <w:t xml:space="preserve"> </w:t>
      </w:r>
      <w:r w:rsidR="009D4867" w:rsidRPr="0095477C">
        <w:rPr>
          <w:bCs w:val="0"/>
          <w:sz w:val="26"/>
          <w:szCs w:val="26"/>
        </w:rPr>
        <w:t>Управ</w:t>
      </w:r>
      <w:bookmarkStart w:id="0" w:name="_GoBack"/>
      <w:bookmarkEnd w:id="0"/>
      <w:r w:rsidR="009D4867" w:rsidRPr="0095477C">
        <w:rPr>
          <w:bCs w:val="0"/>
          <w:sz w:val="26"/>
          <w:szCs w:val="26"/>
        </w:rPr>
        <w:t>лении Федерального казначейства</w:t>
      </w:r>
      <w:r w:rsidRPr="0095477C">
        <w:rPr>
          <w:bCs w:val="0"/>
          <w:sz w:val="26"/>
          <w:szCs w:val="26"/>
        </w:rPr>
        <w:t xml:space="preserve"> по Нижегородской области</w:t>
      </w:r>
      <w:r w:rsidR="009D4867" w:rsidRPr="0095477C">
        <w:rPr>
          <w:sz w:val="26"/>
          <w:szCs w:val="26"/>
        </w:rPr>
        <w:t xml:space="preserve"> </w:t>
      </w:r>
      <w:r w:rsidR="0095477C" w:rsidRPr="0095477C">
        <w:rPr>
          <w:sz w:val="26"/>
          <w:szCs w:val="26"/>
        </w:rPr>
        <w:t xml:space="preserve">в </w:t>
      </w:r>
      <w:r w:rsidR="00E84309">
        <w:rPr>
          <w:sz w:val="26"/>
          <w:szCs w:val="26"/>
        </w:rPr>
        <w:t>декабре</w:t>
      </w:r>
      <w:r w:rsidR="0095477C" w:rsidRPr="0095477C">
        <w:rPr>
          <w:sz w:val="26"/>
          <w:szCs w:val="26"/>
        </w:rPr>
        <w:t xml:space="preserve"> 2023 года</w:t>
      </w:r>
      <w:r w:rsidR="007665AE" w:rsidRPr="0095477C">
        <w:rPr>
          <w:sz w:val="26"/>
          <w:szCs w:val="26"/>
        </w:rPr>
        <w:t xml:space="preserve"> проведен</w:t>
      </w:r>
      <w:r w:rsidR="00C312D5">
        <w:rPr>
          <w:sz w:val="26"/>
          <w:szCs w:val="26"/>
        </w:rPr>
        <w:t>о</w:t>
      </w:r>
      <w:r w:rsidR="000F712D" w:rsidRPr="0095477C">
        <w:rPr>
          <w:sz w:val="26"/>
          <w:szCs w:val="26"/>
        </w:rPr>
        <w:t xml:space="preserve"> </w:t>
      </w:r>
      <w:r w:rsidR="002F3F86" w:rsidRPr="0095477C">
        <w:rPr>
          <w:sz w:val="26"/>
          <w:szCs w:val="26"/>
        </w:rPr>
        <w:t>аудит</w:t>
      </w:r>
      <w:r w:rsidR="00A77C8A">
        <w:rPr>
          <w:sz w:val="26"/>
          <w:szCs w:val="26"/>
        </w:rPr>
        <w:t>орск</w:t>
      </w:r>
      <w:r w:rsidR="00C312D5">
        <w:rPr>
          <w:sz w:val="26"/>
          <w:szCs w:val="26"/>
        </w:rPr>
        <w:t>ое</w:t>
      </w:r>
      <w:r w:rsidR="00A77C8A">
        <w:rPr>
          <w:sz w:val="26"/>
          <w:szCs w:val="26"/>
        </w:rPr>
        <w:t xml:space="preserve"> мероприяти</w:t>
      </w:r>
      <w:r w:rsidR="00C312D5">
        <w:rPr>
          <w:sz w:val="26"/>
          <w:szCs w:val="26"/>
        </w:rPr>
        <w:t>е</w:t>
      </w:r>
      <w:r w:rsidR="000F712D" w:rsidRPr="0095477C">
        <w:rPr>
          <w:sz w:val="26"/>
          <w:szCs w:val="26"/>
        </w:rPr>
        <w:t xml:space="preserve"> </w:t>
      </w:r>
      <w:r w:rsidR="009801D3" w:rsidRPr="0095477C">
        <w:rPr>
          <w:sz w:val="26"/>
          <w:szCs w:val="26"/>
        </w:rPr>
        <w:t>по подтверждению достоверности бюджетной отчетности и соответствия порядка ведения бюджетного учета единой методологии бюджетного учета, составления</w:t>
      </w:r>
      <w:r w:rsidR="00B73103">
        <w:rPr>
          <w:sz w:val="26"/>
          <w:szCs w:val="26"/>
        </w:rPr>
        <w:t xml:space="preserve"> и</w:t>
      </w:r>
      <w:r w:rsidR="009801D3" w:rsidRPr="0095477C">
        <w:rPr>
          <w:sz w:val="26"/>
          <w:szCs w:val="26"/>
        </w:rPr>
        <w:t xml:space="preserve"> представления бюджетной</w:t>
      </w:r>
      <w:r w:rsidR="009801D3" w:rsidRPr="009801D3">
        <w:rPr>
          <w:sz w:val="26"/>
          <w:szCs w:val="26"/>
        </w:rPr>
        <w:t xml:space="preserve"> отчетности </w:t>
      </w:r>
      <w:r w:rsidR="002F3F86" w:rsidRPr="009801D3">
        <w:rPr>
          <w:sz w:val="26"/>
          <w:szCs w:val="26"/>
        </w:rPr>
        <w:t xml:space="preserve">в </w:t>
      </w:r>
      <w:r w:rsidRPr="009801D3">
        <w:rPr>
          <w:sz w:val="26"/>
          <w:szCs w:val="26"/>
        </w:rPr>
        <w:t>отношении</w:t>
      </w:r>
      <w:r w:rsidR="00C312D5">
        <w:rPr>
          <w:sz w:val="26"/>
          <w:szCs w:val="26"/>
        </w:rPr>
        <w:t xml:space="preserve"> </w:t>
      </w:r>
      <w:r w:rsidR="00E84309">
        <w:rPr>
          <w:sz w:val="26"/>
          <w:szCs w:val="26"/>
        </w:rPr>
        <w:t>осуществления бюджетных полномочий по главе 100 «Федеральное казначейство»</w:t>
      </w:r>
      <w:r w:rsidR="00443BDF">
        <w:rPr>
          <w:sz w:val="26"/>
          <w:szCs w:val="26"/>
        </w:rPr>
        <w:t>.</w:t>
      </w:r>
    </w:p>
    <w:p w:rsidR="00DB3632" w:rsidRPr="00DB3632" w:rsidRDefault="00DB3632" w:rsidP="00DB36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37723E">
        <w:rPr>
          <w:rFonts w:ascii="Times New Roman" w:hAnsi="Times New Roman"/>
          <w:bCs/>
          <w:sz w:val="26"/>
          <w:szCs w:val="26"/>
        </w:rPr>
        <w:t>По результатам внутреннего финансового аудита субъект</w:t>
      </w:r>
      <w:r w:rsidR="00B73103">
        <w:rPr>
          <w:rFonts w:ascii="Times New Roman" w:hAnsi="Times New Roman"/>
          <w:bCs/>
          <w:sz w:val="26"/>
          <w:szCs w:val="26"/>
        </w:rPr>
        <w:t>у</w:t>
      </w:r>
      <w:r w:rsidRPr="0037723E">
        <w:rPr>
          <w:rFonts w:ascii="Times New Roman" w:hAnsi="Times New Roman"/>
          <w:bCs/>
          <w:sz w:val="26"/>
          <w:szCs w:val="26"/>
        </w:rPr>
        <w:t xml:space="preserve"> бюджетных процедур даны предложения и рекомендации о повышении</w:t>
      </w:r>
      <w:r w:rsidRPr="00DB3632">
        <w:rPr>
          <w:rFonts w:ascii="Times New Roman" w:hAnsi="Times New Roman"/>
          <w:bCs/>
          <w:sz w:val="26"/>
          <w:szCs w:val="26"/>
        </w:rPr>
        <w:t xml:space="preserve"> качества финансового менеджмента. </w:t>
      </w:r>
    </w:p>
    <w:p w:rsidR="009801D3" w:rsidRPr="008B50B8" w:rsidRDefault="009801D3" w:rsidP="00DB3632">
      <w:pPr>
        <w:pStyle w:val="a3"/>
        <w:spacing w:after="0"/>
        <w:ind w:firstLine="709"/>
        <w:jc w:val="both"/>
        <w:rPr>
          <w:bCs w:val="0"/>
          <w:sz w:val="26"/>
          <w:szCs w:val="26"/>
        </w:rPr>
      </w:pPr>
    </w:p>
    <w:sectPr w:rsidR="009801D3" w:rsidRPr="008B50B8" w:rsidSect="00AD5621">
      <w:headerReference w:type="even" r:id="rId9"/>
      <w:headerReference w:type="default" r:id="rId10"/>
      <w:footerReference w:type="even" r:id="rId11"/>
      <w:pgSz w:w="11906" w:h="16838" w:code="9"/>
      <w:pgMar w:top="1134" w:right="567" w:bottom="1134" w:left="1134" w:header="284" w:footer="28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5AE1" w:rsidRDefault="00ED5AE1">
      <w:r>
        <w:separator/>
      </w:r>
    </w:p>
  </w:endnote>
  <w:endnote w:type="continuationSeparator" w:id="0">
    <w:p w:rsidR="00ED5AE1" w:rsidRDefault="00ED5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867" w:rsidRDefault="009D4867" w:rsidP="0081202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9D4867" w:rsidRDefault="009D4867" w:rsidP="0081202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5AE1" w:rsidRDefault="00ED5AE1">
      <w:r>
        <w:separator/>
      </w:r>
    </w:p>
  </w:footnote>
  <w:footnote w:type="continuationSeparator" w:id="0">
    <w:p w:rsidR="00ED5AE1" w:rsidRDefault="00ED5A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867" w:rsidRDefault="009D4867" w:rsidP="00812025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9D4867" w:rsidRDefault="009D486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867" w:rsidRDefault="009D4867" w:rsidP="00812025">
    <w:pPr>
      <w:pStyle w:val="a5"/>
      <w:framePr w:wrap="around" w:vAnchor="text" w:hAnchor="margin" w:xAlign="center" w:y="1"/>
      <w:rPr>
        <w:rStyle w:val="a9"/>
      </w:rPr>
    </w:pPr>
  </w:p>
  <w:p w:rsidR="009D4867" w:rsidRDefault="009D4867" w:rsidP="0081202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E191C"/>
    <w:multiLevelType w:val="hybridMultilevel"/>
    <w:tmpl w:val="7A9C232E"/>
    <w:lvl w:ilvl="0" w:tplc="FA5C1D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815F75"/>
    <w:multiLevelType w:val="hybridMultilevel"/>
    <w:tmpl w:val="84F420F2"/>
    <w:lvl w:ilvl="0" w:tplc="23F85A6E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994498"/>
    <w:multiLevelType w:val="hybridMultilevel"/>
    <w:tmpl w:val="81F62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CA5729"/>
    <w:multiLevelType w:val="hybridMultilevel"/>
    <w:tmpl w:val="26D06290"/>
    <w:lvl w:ilvl="0" w:tplc="1FC2BEA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0C1C7E"/>
    <w:multiLevelType w:val="hybridMultilevel"/>
    <w:tmpl w:val="827C2F46"/>
    <w:lvl w:ilvl="0" w:tplc="BEC0636C">
      <w:start w:val="1"/>
      <w:numFmt w:val="decimal"/>
      <w:lvlText w:val="%1."/>
      <w:lvlJc w:val="left"/>
      <w:pPr>
        <w:ind w:left="1069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31F6E41"/>
    <w:multiLevelType w:val="hybridMultilevel"/>
    <w:tmpl w:val="91FCFD1C"/>
    <w:lvl w:ilvl="0" w:tplc="C4185AD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37446405"/>
    <w:multiLevelType w:val="hybridMultilevel"/>
    <w:tmpl w:val="A0A462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80E421D"/>
    <w:multiLevelType w:val="hybridMultilevel"/>
    <w:tmpl w:val="4F0028B2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8E68AC"/>
    <w:multiLevelType w:val="hybridMultilevel"/>
    <w:tmpl w:val="B37C1D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A24F21"/>
    <w:multiLevelType w:val="hybridMultilevel"/>
    <w:tmpl w:val="D6425D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113DF2"/>
    <w:multiLevelType w:val="hybridMultilevel"/>
    <w:tmpl w:val="EF2E6092"/>
    <w:lvl w:ilvl="0" w:tplc="186C4F9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4307E34"/>
    <w:multiLevelType w:val="hybridMultilevel"/>
    <w:tmpl w:val="91CEF390"/>
    <w:lvl w:ilvl="0" w:tplc="50B46C64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F04760"/>
    <w:multiLevelType w:val="hybridMultilevel"/>
    <w:tmpl w:val="BE403114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077156"/>
    <w:multiLevelType w:val="hybridMultilevel"/>
    <w:tmpl w:val="B532DF7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8"/>
      </w:rPr>
    </w:lvl>
    <w:lvl w:ilvl="1" w:tplc="053E9928">
      <w:start w:val="1"/>
      <w:numFmt w:val="decimal"/>
      <w:lvlText w:val="%2."/>
      <w:lvlJc w:val="left"/>
      <w:pPr>
        <w:ind w:left="1800" w:hanging="720"/>
      </w:pPr>
      <w:rPr>
        <w:rFonts w:hint="default"/>
        <w:sz w:val="28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3E3AD9"/>
    <w:multiLevelType w:val="hybridMultilevel"/>
    <w:tmpl w:val="8A0A1352"/>
    <w:lvl w:ilvl="0" w:tplc="04190019">
      <w:start w:val="1"/>
      <w:numFmt w:val="lowerLetter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11"/>
  </w:num>
  <w:num w:numId="3">
    <w:abstractNumId w:val="3"/>
  </w:num>
  <w:num w:numId="4">
    <w:abstractNumId w:val="6"/>
  </w:num>
  <w:num w:numId="5">
    <w:abstractNumId w:val="0"/>
  </w:num>
  <w:num w:numId="6">
    <w:abstractNumId w:val="5"/>
  </w:num>
  <w:num w:numId="7">
    <w:abstractNumId w:val="10"/>
  </w:num>
  <w:num w:numId="8">
    <w:abstractNumId w:val="14"/>
  </w:num>
  <w:num w:numId="9">
    <w:abstractNumId w:val="7"/>
  </w:num>
  <w:num w:numId="10">
    <w:abstractNumId w:val="13"/>
  </w:num>
  <w:num w:numId="11">
    <w:abstractNumId w:val="12"/>
  </w:num>
  <w:num w:numId="12">
    <w:abstractNumId w:val="1"/>
  </w:num>
  <w:num w:numId="13">
    <w:abstractNumId w:val="8"/>
  </w:num>
  <w:num w:numId="14">
    <w:abstractNumId w:val="2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025"/>
    <w:rsid w:val="0000257D"/>
    <w:rsid w:val="000033DD"/>
    <w:rsid w:val="0000347B"/>
    <w:rsid w:val="0000350E"/>
    <w:rsid w:val="000047B8"/>
    <w:rsid w:val="00007E09"/>
    <w:rsid w:val="000127DB"/>
    <w:rsid w:val="00023691"/>
    <w:rsid w:val="0002768D"/>
    <w:rsid w:val="00040382"/>
    <w:rsid w:val="00040DEE"/>
    <w:rsid w:val="000537F2"/>
    <w:rsid w:val="00056BCD"/>
    <w:rsid w:val="00061117"/>
    <w:rsid w:val="000822DF"/>
    <w:rsid w:val="00085238"/>
    <w:rsid w:val="000868B0"/>
    <w:rsid w:val="000A52A5"/>
    <w:rsid w:val="000A56E6"/>
    <w:rsid w:val="000B094E"/>
    <w:rsid w:val="000B2951"/>
    <w:rsid w:val="000C62F7"/>
    <w:rsid w:val="000C64B3"/>
    <w:rsid w:val="000E2BA4"/>
    <w:rsid w:val="000E455E"/>
    <w:rsid w:val="000E555B"/>
    <w:rsid w:val="000F3B60"/>
    <w:rsid w:val="000F3E2A"/>
    <w:rsid w:val="000F4988"/>
    <w:rsid w:val="000F712D"/>
    <w:rsid w:val="000F7DC4"/>
    <w:rsid w:val="0010370E"/>
    <w:rsid w:val="00106A79"/>
    <w:rsid w:val="00115B41"/>
    <w:rsid w:val="0011645F"/>
    <w:rsid w:val="00130FD5"/>
    <w:rsid w:val="00140164"/>
    <w:rsid w:val="001538DF"/>
    <w:rsid w:val="00153BEC"/>
    <w:rsid w:val="001576FB"/>
    <w:rsid w:val="001579F0"/>
    <w:rsid w:val="00162E82"/>
    <w:rsid w:val="00176D97"/>
    <w:rsid w:val="00184D23"/>
    <w:rsid w:val="00187A8D"/>
    <w:rsid w:val="0019345E"/>
    <w:rsid w:val="00194690"/>
    <w:rsid w:val="001968F4"/>
    <w:rsid w:val="00196B61"/>
    <w:rsid w:val="00196BFB"/>
    <w:rsid w:val="001B1914"/>
    <w:rsid w:val="001B6551"/>
    <w:rsid w:val="001C057D"/>
    <w:rsid w:val="001C5C1B"/>
    <w:rsid w:val="001C61F9"/>
    <w:rsid w:val="001E7E4E"/>
    <w:rsid w:val="001F1C35"/>
    <w:rsid w:val="001F4ED6"/>
    <w:rsid w:val="001F7385"/>
    <w:rsid w:val="0020760A"/>
    <w:rsid w:val="0021308A"/>
    <w:rsid w:val="00213F0E"/>
    <w:rsid w:val="00217215"/>
    <w:rsid w:val="00221B8B"/>
    <w:rsid w:val="0022366E"/>
    <w:rsid w:val="00230E46"/>
    <w:rsid w:val="00232A17"/>
    <w:rsid w:val="00236847"/>
    <w:rsid w:val="002430E8"/>
    <w:rsid w:val="00252C60"/>
    <w:rsid w:val="002556E8"/>
    <w:rsid w:val="00271464"/>
    <w:rsid w:val="00277A41"/>
    <w:rsid w:val="00280008"/>
    <w:rsid w:val="0028353A"/>
    <w:rsid w:val="00293AB2"/>
    <w:rsid w:val="002A5E91"/>
    <w:rsid w:val="002B46F6"/>
    <w:rsid w:val="002C04F0"/>
    <w:rsid w:val="002C233C"/>
    <w:rsid w:val="002D20F8"/>
    <w:rsid w:val="002E62E8"/>
    <w:rsid w:val="002E7F5F"/>
    <w:rsid w:val="002F3F86"/>
    <w:rsid w:val="00301105"/>
    <w:rsid w:val="0030348E"/>
    <w:rsid w:val="003045E1"/>
    <w:rsid w:val="00307091"/>
    <w:rsid w:val="003149C0"/>
    <w:rsid w:val="00314DBB"/>
    <w:rsid w:val="00327AE2"/>
    <w:rsid w:val="00336DAA"/>
    <w:rsid w:val="00337114"/>
    <w:rsid w:val="0033716F"/>
    <w:rsid w:val="00352F0B"/>
    <w:rsid w:val="003536C2"/>
    <w:rsid w:val="00357431"/>
    <w:rsid w:val="003641FC"/>
    <w:rsid w:val="0037723E"/>
    <w:rsid w:val="00381625"/>
    <w:rsid w:val="003B2DCF"/>
    <w:rsid w:val="003B3F2E"/>
    <w:rsid w:val="003C16AD"/>
    <w:rsid w:val="003D5382"/>
    <w:rsid w:val="003E03F3"/>
    <w:rsid w:val="003E5EC2"/>
    <w:rsid w:val="003E62E4"/>
    <w:rsid w:val="003E6DF3"/>
    <w:rsid w:val="003F02D3"/>
    <w:rsid w:val="003F5484"/>
    <w:rsid w:val="0040617D"/>
    <w:rsid w:val="00426D3E"/>
    <w:rsid w:val="00427AEB"/>
    <w:rsid w:val="00443BDF"/>
    <w:rsid w:val="00446084"/>
    <w:rsid w:val="00471698"/>
    <w:rsid w:val="00482D35"/>
    <w:rsid w:val="0049767F"/>
    <w:rsid w:val="004A51E8"/>
    <w:rsid w:val="004C3674"/>
    <w:rsid w:val="004C6517"/>
    <w:rsid w:val="004D021E"/>
    <w:rsid w:val="004D2E86"/>
    <w:rsid w:val="004E5265"/>
    <w:rsid w:val="004F3FFC"/>
    <w:rsid w:val="004F75F4"/>
    <w:rsid w:val="0051514E"/>
    <w:rsid w:val="0054531D"/>
    <w:rsid w:val="00547F37"/>
    <w:rsid w:val="00562149"/>
    <w:rsid w:val="005719F5"/>
    <w:rsid w:val="00577331"/>
    <w:rsid w:val="005860E1"/>
    <w:rsid w:val="0058682E"/>
    <w:rsid w:val="00596882"/>
    <w:rsid w:val="005A00AC"/>
    <w:rsid w:val="005A1C05"/>
    <w:rsid w:val="005A6FBD"/>
    <w:rsid w:val="005B3406"/>
    <w:rsid w:val="005C12AD"/>
    <w:rsid w:val="005C5BAA"/>
    <w:rsid w:val="005E2A86"/>
    <w:rsid w:val="005E79BD"/>
    <w:rsid w:val="005F32E1"/>
    <w:rsid w:val="005F3880"/>
    <w:rsid w:val="005F4476"/>
    <w:rsid w:val="00605842"/>
    <w:rsid w:val="006118C2"/>
    <w:rsid w:val="00615439"/>
    <w:rsid w:val="00616A71"/>
    <w:rsid w:val="00620A78"/>
    <w:rsid w:val="00622E70"/>
    <w:rsid w:val="0063054A"/>
    <w:rsid w:val="00630F61"/>
    <w:rsid w:val="006346F8"/>
    <w:rsid w:val="00671A0D"/>
    <w:rsid w:val="00674C42"/>
    <w:rsid w:val="006911BA"/>
    <w:rsid w:val="00692A5B"/>
    <w:rsid w:val="006979E6"/>
    <w:rsid w:val="006A0AD1"/>
    <w:rsid w:val="006A211E"/>
    <w:rsid w:val="006A533C"/>
    <w:rsid w:val="006B19F5"/>
    <w:rsid w:val="006B1B4F"/>
    <w:rsid w:val="006B1E16"/>
    <w:rsid w:val="006B2077"/>
    <w:rsid w:val="006C19B1"/>
    <w:rsid w:val="006C36BF"/>
    <w:rsid w:val="006C4DB8"/>
    <w:rsid w:val="006D463B"/>
    <w:rsid w:val="006E0D25"/>
    <w:rsid w:val="006E1F92"/>
    <w:rsid w:val="006E29E2"/>
    <w:rsid w:val="006F476F"/>
    <w:rsid w:val="006F5860"/>
    <w:rsid w:val="006F626D"/>
    <w:rsid w:val="007014AE"/>
    <w:rsid w:val="00702A3D"/>
    <w:rsid w:val="007070EE"/>
    <w:rsid w:val="007163FE"/>
    <w:rsid w:val="00722762"/>
    <w:rsid w:val="00726073"/>
    <w:rsid w:val="00737695"/>
    <w:rsid w:val="00742099"/>
    <w:rsid w:val="00747F68"/>
    <w:rsid w:val="007665AE"/>
    <w:rsid w:val="007757FE"/>
    <w:rsid w:val="00792404"/>
    <w:rsid w:val="007A2EFC"/>
    <w:rsid w:val="007A5D9A"/>
    <w:rsid w:val="007A78AD"/>
    <w:rsid w:val="007B3D4C"/>
    <w:rsid w:val="007B4B9A"/>
    <w:rsid w:val="007B5926"/>
    <w:rsid w:val="007B63B8"/>
    <w:rsid w:val="007C5E87"/>
    <w:rsid w:val="007D51E4"/>
    <w:rsid w:val="007D56E6"/>
    <w:rsid w:val="007F1205"/>
    <w:rsid w:val="007F18C1"/>
    <w:rsid w:val="007F2C34"/>
    <w:rsid w:val="007F3C67"/>
    <w:rsid w:val="007F6248"/>
    <w:rsid w:val="007F796A"/>
    <w:rsid w:val="00800560"/>
    <w:rsid w:val="00811D5A"/>
    <w:rsid w:val="00812025"/>
    <w:rsid w:val="00813F55"/>
    <w:rsid w:val="00837278"/>
    <w:rsid w:val="008426BB"/>
    <w:rsid w:val="00851264"/>
    <w:rsid w:val="0085241D"/>
    <w:rsid w:val="008530D0"/>
    <w:rsid w:val="00867903"/>
    <w:rsid w:val="00882044"/>
    <w:rsid w:val="00890EF4"/>
    <w:rsid w:val="00891074"/>
    <w:rsid w:val="008B0C54"/>
    <w:rsid w:val="008B6751"/>
    <w:rsid w:val="008C4D84"/>
    <w:rsid w:val="008C5A05"/>
    <w:rsid w:val="008D2ED9"/>
    <w:rsid w:val="008D43B2"/>
    <w:rsid w:val="008D527B"/>
    <w:rsid w:val="008E3373"/>
    <w:rsid w:val="008E5914"/>
    <w:rsid w:val="008E5DE7"/>
    <w:rsid w:val="008E5E8D"/>
    <w:rsid w:val="008F7273"/>
    <w:rsid w:val="00913089"/>
    <w:rsid w:val="009155B5"/>
    <w:rsid w:val="009177E0"/>
    <w:rsid w:val="00917E91"/>
    <w:rsid w:val="00927DE7"/>
    <w:rsid w:val="00933ACB"/>
    <w:rsid w:val="00941419"/>
    <w:rsid w:val="00942F6D"/>
    <w:rsid w:val="00944067"/>
    <w:rsid w:val="00947DE3"/>
    <w:rsid w:val="0095477C"/>
    <w:rsid w:val="00970157"/>
    <w:rsid w:val="00970F2D"/>
    <w:rsid w:val="009801D3"/>
    <w:rsid w:val="009806EB"/>
    <w:rsid w:val="00983AA1"/>
    <w:rsid w:val="00984D46"/>
    <w:rsid w:val="00987600"/>
    <w:rsid w:val="00991152"/>
    <w:rsid w:val="00994A96"/>
    <w:rsid w:val="009A075A"/>
    <w:rsid w:val="009A12E4"/>
    <w:rsid w:val="009A591B"/>
    <w:rsid w:val="009A7EFA"/>
    <w:rsid w:val="009B3AB4"/>
    <w:rsid w:val="009B6DF2"/>
    <w:rsid w:val="009C34E3"/>
    <w:rsid w:val="009D26B5"/>
    <w:rsid w:val="009D4867"/>
    <w:rsid w:val="009D4A49"/>
    <w:rsid w:val="009E1018"/>
    <w:rsid w:val="009E64E5"/>
    <w:rsid w:val="009E7F4F"/>
    <w:rsid w:val="009F0565"/>
    <w:rsid w:val="009F4746"/>
    <w:rsid w:val="009F66AA"/>
    <w:rsid w:val="00A23A0A"/>
    <w:rsid w:val="00A430BD"/>
    <w:rsid w:val="00A44C99"/>
    <w:rsid w:val="00A54968"/>
    <w:rsid w:val="00A600BB"/>
    <w:rsid w:val="00A66013"/>
    <w:rsid w:val="00A71E1B"/>
    <w:rsid w:val="00A777DC"/>
    <w:rsid w:val="00A77C8A"/>
    <w:rsid w:val="00A820A7"/>
    <w:rsid w:val="00AA3A5F"/>
    <w:rsid w:val="00AC00C8"/>
    <w:rsid w:val="00AC1246"/>
    <w:rsid w:val="00AC7013"/>
    <w:rsid w:val="00AC71E8"/>
    <w:rsid w:val="00AD085B"/>
    <w:rsid w:val="00AD5621"/>
    <w:rsid w:val="00AE26B2"/>
    <w:rsid w:val="00AF4CA0"/>
    <w:rsid w:val="00B06766"/>
    <w:rsid w:val="00B07392"/>
    <w:rsid w:val="00B125D5"/>
    <w:rsid w:val="00B201E6"/>
    <w:rsid w:val="00B20ACE"/>
    <w:rsid w:val="00B21680"/>
    <w:rsid w:val="00B23C71"/>
    <w:rsid w:val="00B23FBA"/>
    <w:rsid w:val="00B33930"/>
    <w:rsid w:val="00B403DD"/>
    <w:rsid w:val="00B4474A"/>
    <w:rsid w:val="00B47A03"/>
    <w:rsid w:val="00B539F7"/>
    <w:rsid w:val="00B577F8"/>
    <w:rsid w:val="00B57BAA"/>
    <w:rsid w:val="00B602C3"/>
    <w:rsid w:val="00B62753"/>
    <w:rsid w:val="00B64195"/>
    <w:rsid w:val="00B66F99"/>
    <w:rsid w:val="00B73103"/>
    <w:rsid w:val="00B73153"/>
    <w:rsid w:val="00B758B9"/>
    <w:rsid w:val="00B77CA3"/>
    <w:rsid w:val="00B81D7B"/>
    <w:rsid w:val="00B837F0"/>
    <w:rsid w:val="00B85774"/>
    <w:rsid w:val="00B85777"/>
    <w:rsid w:val="00B90EB3"/>
    <w:rsid w:val="00B91104"/>
    <w:rsid w:val="00B95557"/>
    <w:rsid w:val="00B96BF4"/>
    <w:rsid w:val="00BA1B79"/>
    <w:rsid w:val="00BA6EBB"/>
    <w:rsid w:val="00BB14A6"/>
    <w:rsid w:val="00BB678C"/>
    <w:rsid w:val="00BB74F8"/>
    <w:rsid w:val="00BC79B6"/>
    <w:rsid w:val="00BD32BB"/>
    <w:rsid w:val="00BE5751"/>
    <w:rsid w:val="00BF1417"/>
    <w:rsid w:val="00BF18C0"/>
    <w:rsid w:val="00BF3A61"/>
    <w:rsid w:val="00C00EF1"/>
    <w:rsid w:val="00C10831"/>
    <w:rsid w:val="00C26D0D"/>
    <w:rsid w:val="00C312D5"/>
    <w:rsid w:val="00C35E90"/>
    <w:rsid w:val="00C371E8"/>
    <w:rsid w:val="00C478ED"/>
    <w:rsid w:val="00C523B4"/>
    <w:rsid w:val="00C53C74"/>
    <w:rsid w:val="00C7178B"/>
    <w:rsid w:val="00C73038"/>
    <w:rsid w:val="00C96EC7"/>
    <w:rsid w:val="00CA4936"/>
    <w:rsid w:val="00CB138E"/>
    <w:rsid w:val="00CB77DA"/>
    <w:rsid w:val="00CC7688"/>
    <w:rsid w:val="00CD08F3"/>
    <w:rsid w:val="00CD77DC"/>
    <w:rsid w:val="00CE34F3"/>
    <w:rsid w:val="00CF188F"/>
    <w:rsid w:val="00CF1DB0"/>
    <w:rsid w:val="00CF449E"/>
    <w:rsid w:val="00D05B24"/>
    <w:rsid w:val="00D21E4F"/>
    <w:rsid w:val="00D2559B"/>
    <w:rsid w:val="00D26BAC"/>
    <w:rsid w:val="00D3393F"/>
    <w:rsid w:val="00D3470F"/>
    <w:rsid w:val="00D369D0"/>
    <w:rsid w:val="00D37BF5"/>
    <w:rsid w:val="00D53E65"/>
    <w:rsid w:val="00D751D4"/>
    <w:rsid w:val="00D82587"/>
    <w:rsid w:val="00D84265"/>
    <w:rsid w:val="00D9095B"/>
    <w:rsid w:val="00D93A74"/>
    <w:rsid w:val="00DA3AEC"/>
    <w:rsid w:val="00DA6C5C"/>
    <w:rsid w:val="00DB3605"/>
    <w:rsid w:val="00DB3632"/>
    <w:rsid w:val="00DB4013"/>
    <w:rsid w:val="00DB41AA"/>
    <w:rsid w:val="00DC2F45"/>
    <w:rsid w:val="00DC4D73"/>
    <w:rsid w:val="00DC6A4D"/>
    <w:rsid w:val="00DD1D9B"/>
    <w:rsid w:val="00DD56A4"/>
    <w:rsid w:val="00E16D40"/>
    <w:rsid w:val="00E2018C"/>
    <w:rsid w:val="00E24C79"/>
    <w:rsid w:val="00E337D5"/>
    <w:rsid w:val="00E34272"/>
    <w:rsid w:val="00E37D7F"/>
    <w:rsid w:val="00E44F7F"/>
    <w:rsid w:val="00E45C43"/>
    <w:rsid w:val="00E51C9E"/>
    <w:rsid w:val="00E5356D"/>
    <w:rsid w:val="00E5396F"/>
    <w:rsid w:val="00E55D70"/>
    <w:rsid w:val="00E71972"/>
    <w:rsid w:val="00E766C6"/>
    <w:rsid w:val="00E84309"/>
    <w:rsid w:val="00E9039D"/>
    <w:rsid w:val="00E940C6"/>
    <w:rsid w:val="00EA1A9F"/>
    <w:rsid w:val="00EA1DA4"/>
    <w:rsid w:val="00EB42BE"/>
    <w:rsid w:val="00EC5818"/>
    <w:rsid w:val="00ED4354"/>
    <w:rsid w:val="00ED5AE1"/>
    <w:rsid w:val="00EE21F9"/>
    <w:rsid w:val="00EE3624"/>
    <w:rsid w:val="00EE4482"/>
    <w:rsid w:val="00EE631B"/>
    <w:rsid w:val="00EE746E"/>
    <w:rsid w:val="00EF2B16"/>
    <w:rsid w:val="00EF3A0C"/>
    <w:rsid w:val="00EF51FB"/>
    <w:rsid w:val="00EF710D"/>
    <w:rsid w:val="00EF7A6E"/>
    <w:rsid w:val="00F034AB"/>
    <w:rsid w:val="00F0563E"/>
    <w:rsid w:val="00F05F2E"/>
    <w:rsid w:val="00F258D6"/>
    <w:rsid w:val="00F41F63"/>
    <w:rsid w:val="00F475DF"/>
    <w:rsid w:val="00F536BA"/>
    <w:rsid w:val="00F871FC"/>
    <w:rsid w:val="00F960E3"/>
    <w:rsid w:val="00F96E19"/>
    <w:rsid w:val="00FA4237"/>
    <w:rsid w:val="00FB0330"/>
    <w:rsid w:val="00FB1AB6"/>
    <w:rsid w:val="00FC656A"/>
    <w:rsid w:val="00FE33C2"/>
    <w:rsid w:val="00FE58B3"/>
    <w:rsid w:val="00FE6091"/>
    <w:rsid w:val="00FF33A9"/>
    <w:rsid w:val="00FF4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">
    <w:name w:val="Body Text 2"/>
    <w:basedOn w:val="a"/>
    <w:link w:val="20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0">
    <w:name w:val="Основной текст 2 Знак"/>
    <w:basedOn w:val="a0"/>
    <w:link w:val="2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">
    <w:name w:val="Body Text 2"/>
    <w:basedOn w:val="a"/>
    <w:link w:val="20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0">
    <w:name w:val="Основной текст 2 Знак"/>
    <w:basedOn w:val="a0"/>
    <w:link w:val="2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40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078646-02CF-4F7D-A381-F5DBAD16A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130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УФК по Нижегородской области</Company>
  <LinksUpToDate>false</LinksUpToDate>
  <CharactersWithSpaces>1168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rogozhinae</dc:creator>
  <cp:lastModifiedBy>Авдентова Ирина Юрьевна</cp:lastModifiedBy>
  <cp:revision>4</cp:revision>
  <cp:lastPrinted>2023-02-03T11:46:00Z</cp:lastPrinted>
  <dcterms:created xsi:type="dcterms:W3CDTF">2023-12-25T13:43:00Z</dcterms:created>
  <dcterms:modified xsi:type="dcterms:W3CDTF">2023-12-26T06:47:00Z</dcterms:modified>
</cp:coreProperties>
</file>